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F4C3A" w14:textId="4B8E04C9" w:rsidR="0083599A" w:rsidRDefault="00A97F7C" w:rsidP="00771960">
      <w:pPr>
        <w:jc w:val="center"/>
        <w:rPr>
          <w:b/>
          <w:bCs/>
        </w:rPr>
      </w:pPr>
      <w:r w:rsidRPr="00771960">
        <w:rPr>
          <w:b/>
          <w:bCs/>
        </w:rPr>
        <w:t>ITM Result</w:t>
      </w:r>
      <w:r w:rsidR="00771960">
        <w:rPr>
          <w:b/>
          <w:bCs/>
        </w:rPr>
        <w:t>s</w:t>
      </w:r>
      <w:r w:rsidRPr="00771960">
        <w:rPr>
          <w:b/>
          <w:bCs/>
        </w:rPr>
        <w:t xml:space="preserve"> to 30 June 2026</w:t>
      </w:r>
    </w:p>
    <w:tbl>
      <w:tblPr>
        <w:tblStyle w:val="TableGrid"/>
        <w:tblW w:w="0" w:type="auto"/>
        <w:shd w:val="clear" w:color="auto" w:fill="DAE9F7" w:themeFill="text2" w:themeFillTint="1A"/>
        <w:tblLook w:val="04A0" w:firstRow="1" w:lastRow="0" w:firstColumn="1" w:lastColumn="0" w:noHBand="0" w:noVBand="1"/>
      </w:tblPr>
      <w:tblGrid>
        <w:gridCol w:w="9016"/>
      </w:tblGrid>
      <w:tr w:rsidR="00771960" w14:paraId="6C59C402" w14:textId="77777777" w:rsidTr="00771960">
        <w:tc>
          <w:tcPr>
            <w:tcW w:w="9016" w:type="dxa"/>
            <w:shd w:val="clear" w:color="auto" w:fill="DAE9F7" w:themeFill="text2" w:themeFillTint="1A"/>
          </w:tcPr>
          <w:p w14:paraId="3FAD09B2" w14:textId="3974C66F" w:rsidR="00771960" w:rsidRDefault="00771960" w:rsidP="00771960">
            <w:pPr>
              <w:rPr>
                <w:b/>
                <w:bCs/>
              </w:rPr>
            </w:pPr>
            <w:r>
              <w:rPr>
                <w:b/>
                <w:bCs/>
              </w:rPr>
              <w:t>SPY</w:t>
            </w:r>
          </w:p>
        </w:tc>
      </w:tr>
    </w:tbl>
    <w:p w14:paraId="4F30F5A3" w14:textId="48453E35" w:rsidR="00A97F7C" w:rsidRPr="00A97F7C" w:rsidRDefault="00A97F7C" w:rsidP="00771960">
      <w:pPr>
        <w:spacing w:before="120"/>
        <w:jc w:val="center"/>
        <w:rPr>
          <w:b/>
          <w:bCs/>
        </w:rPr>
      </w:pPr>
      <w:r w:rsidRPr="00A97F7C">
        <w:rPr>
          <w:b/>
          <w:bCs/>
        </w:rPr>
        <w:t xml:space="preserve">$1,000 invested </w:t>
      </w:r>
      <w:r w:rsidR="00547658">
        <w:rPr>
          <w:b/>
          <w:bCs/>
        </w:rPr>
        <w:t>on 29</w:t>
      </w:r>
      <w:r w:rsidRPr="00A97F7C">
        <w:rPr>
          <w:b/>
          <w:bCs/>
        </w:rPr>
        <w:t xml:space="preserve"> January 1993 (when SPY started)</w:t>
      </w:r>
    </w:p>
    <w:p w14:paraId="1FC57CD1" w14:textId="6DEE9662" w:rsidR="00A97F7C" w:rsidRDefault="00A97F7C" w:rsidP="00771960">
      <w:pPr>
        <w:jc w:val="center"/>
      </w:pPr>
      <w:r>
        <w:t>Market Result: $3</w:t>
      </w:r>
      <w:r w:rsidR="008C4361">
        <w:t>2,227</w:t>
      </w:r>
      <w:r>
        <w:t xml:space="preserve"> (</w:t>
      </w:r>
      <w:r w:rsidR="00771960">
        <w:t xml:space="preserve">S&amp;P 500 </w:t>
      </w:r>
      <w:r>
        <w:t>Dividends reinvested)</w:t>
      </w:r>
    </w:p>
    <w:p w14:paraId="38C64883" w14:textId="6E828404" w:rsidR="00A97F7C" w:rsidRPr="00A97F7C" w:rsidRDefault="00A97F7C" w:rsidP="00A97F7C">
      <w:pPr>
        <w:rPr>
          <w:b/>
          <w:bCs/>
        </w:rPr>
      </w:pPr>
      <w:r w:rsidRPr="00A97F7C">
        <w:rPr>
          <w:b/>
          <w:bCs/>
        </w:rPr>
        <w:t xml:space="preserve">SPY </w:t>
      </w:r>
      <w:r w:rsidR="005D2F32">
        <w:rPr>
          <w:b/>
          <w:bCs/>
        </w:rPr>
        <w:t xml:space="preserve">ITM </w:t>
      </w:r>
      <w:r w:rsidRPr="00A97F7C">
        <w:rPr>
          <w:b/>
          <w:bCs/>
        </w:rPr>
        <w:t>Parameters 50% Strike</w:t>
      </w:r>
    </w:p>
    <w:p w14:paraId="0A41CC01" w14:textId="74FBD6A0" w:rsidR="00A97F7C" w:rsidRDefault="00A97F7C" w:rsidP="00A97F7C">
      <w:pPr>
        <w:pStyle w:val="ListParagraph"/>
        <w:numPr>
          <w:ilvl w:val="0"/>
          <w:numId w:val="1"/>
        </w:numPr>
      </w:pPr>
      <w:r>
        <w:t>50% strike (50% of the current price)</w:t>
      </w:r>
    </w:p>
    <w:p w14:paraId="193BFCA9" w14:textId="5ADD4062" w:rsidR="00A97F7C" w:rsidRDefault="00A97F7C" w:rsidP="00A97F7C">
      <w:pPr>
        <w:pStyle w:val="ListParagraph"/>
        <w:numPr>
          <w:ilvl w:val="0"/>
          <w:numId w:val="1"/>
        </w:numPr>
      </w:pPr>
      <w:r>
        <w:t>Time value of 1%</w:t>
      </w:r>
    </w:p>
    <w:p w14:paraId="2D589F03" w14:textId="491CC11D" w:rsidR="00A97F7C" w:rsidRDefault="00A97F7C" w:rsidP="00A97F7C">
      <w:pPr>
        <w:pStyle w:val="ListParagraph"/>
        <w:numPr>
          <w:ilvl w:val="0"/>
          <w:numId w:val="1"/>
        </w:numPr>
      </w:pPr>
      <w:r>
        <w:t>Signal: The 10/200 SMA golden and death cross, confirmed, white gap of 1.5%</w:t>
      </w:r>
    </w:p>
    <w:p w14:paraId="3BD8F1BC" w14:textId="0DF2783F" w:rsidR="00A97F7C" w:rsidRDefault="00A97F7C" w:rsidP="00A97F7C">
      <w:pPr>
        <w:pStyle w:val="ListParagraph"/>
        <w:numPr>
          <w:ilvl w:val="0"/>
          <w:numId w:val="1"/>
        </w:numPr>
      </w:pPr>
      <w:r>
        <w:t>Enter trade at open the next day</w:t>
      </w:r>
    </w:p>
    <w:p w14:paraId="36EB371C" w14:textId="2780084D" w:rsidR="00A97F7C" w:rsidRDefault="00A97F7C" w:rsidP="00A97F7C">
      <w:pPr>
        <w:pStyle w:val="ListParagraph"/>
        <w:numPr>
          <w:ilvl w:val="0"/>
          <w:numId w:val="1"/>
        </w:numPr>
      </w:pPr>
      <w:r>
        <w:t>Maintenance: Roll up when strike drops to 48%</w:t>
      </w:r>
    </w:p>
    <w:p w14:paraId="2DCAEDE4" w14:textId="6DD5207E" w:rsidR="008C4361" w:rsidRPr="008C4361" w:rsidRDefault="00A97F7C" w:rsidP="00A97F7C">
      <w:pPr>
        <w:rPr>
          <w:b/>
          <w:bCs/>
        </w:rPr>
      </w:pPr>
      <w:r w:rsidRPr="00A97F7C">
        <w:rPr>
          <w:b/>
          <w:bCs/>
        </w:rPr>
        <w:t xml:space="preserve">SPY </w:t>
      </w:r>
      <w:r w:rsidR="005D2F32">
        <w:rPr>
          <w:b/>
          <w:bCs/>
        </w:rPr>
        <w:t xml:space="preserve">ITM </w:t>
      </w:r>
      <w:r w:rsidRPr="00A97F7C">
        <w:rPr>
          <w:b/>
          <w:bCs/>
        </w:rPr>
        <w:t>Result : $161,735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540"/>
        <w:gridCol w:w="1710"/>
        <w:gridCol w:w="900"/>
        <w:gridCol w:w="2880"/>
        <w:gridCol w:w="700"/>
      </w:tblGrid>
      <w:tr w:rsidR="00860E99" w14:paraId="1CE97A58" w14:textId="77777777" w:rsidTr="00A05FD5">
        <w:tc>
          <w:tcPr>
            <w:tcW w:w="2155" w:type="dxa"/>
          </w:tcPr>
          <w:p w14:paraId="47FBE877" w14:textId="77777777" w:rsidR="00860E99" w:rsidRPr="005B7C76" w:rsidRDefault="00860E99" w:rsidP="00183C54">
            <w:r w:rsidRPr="005B7C76">
              <w:t>Wins</w:t>
            </w:r>
          </w:p>
        </w:tc>
        <w:tc>
          <w:tcPr>
            <w:tcW w:w="540" w:type="dxa"/>
          </w:tcPr>
          <w:p w14:paraId="2611F0ED" w14:textId="06D189B0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C4361">
              <w:rPr>
                <w:b/>
                <w:bCs/>
              </w:rPr>
              <w:t>2</w:t>
            </w:r>
          </w:p>
        </w:tc>
        <w:tc>
          <w:tcPr>
            <w:tcW w:w="1710" w:type="dxa"/>
          </w:tcPr>
          <w:p w14:paraId="195489D1" w14:textId="16E9225E" w:rsidR="00860E99" w:rsidRPr="005B7C76" w:rsidRDefault="00860E99" w:rsidP="00183C54">
            <w:r w:rsidRPr="005B7C76">
              <w:t>Ave</w:t>
            </w:r>
            <w:r w:rsidR="00547658">
              <w:t>rage</w:t>
            </w:r>
            <w:r w:rsidRPr="005B7C76">
              <w:t xml:space="preserve"> Win</w:t>
            </w:r>
          </w:p>
        </w:tc>
        <w:tc>
          <w:tcPr>
            <w:tcW w:w="900" w:type="dxa"/>
          </w:tcPr>
          <w:p w14:paraId="5B37E8F9" w14:textId="6EC3B96F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2880" w:type="dxa"/>
          </w:tcPr>
          <w:p w14:paraId="0AF16E54" w14:textId="5B58A0CA" w:rsidR="00860E99" w:rsidRDefault="00547658" w:rsidP="00183C54">
            <w:pPr>
              <w:rPr>
                <w:b/>
                <w:bCs/>
              </w:rPr>
            </w:pPr>
            <w:r>
              <w:t>Completed Trades</w:t>
            </w:r>
          </w:p>
        </w:tc>
        <w:tc>
          <w:tcPr>
            <w:tcW w:w="700" w:type="dxa"/>
          </w:tcPr>
          <w:p w14:paraId="6B224622" w14:textId="009A142A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05FD5">
              <w:rPr>
                <w:b/>
                <w:bCs/>
              </w:rPr>
              <w:t>5</w:t>
            </w:r>
          </w:p>
        </w:tc>
      </w:tr>
      <w:tr w:rsidR="00860E99" w14:paraId="03A2EE98" w14:textId="77777777" w:rsidTr="00A05FD5">
        <w:tc>
          <w:tcPr>
            <w:tcW w:w="2155" w:type="dxa"/>
          </w:tcPr>
          <w:p w14:paraId="44073C57" w14:textId="77777777" w:rsidR="00860E99" w:rsidRPr="005B7C76" w:rsidRDefault="00860E99" w:rsidP="00183C54">
            <w:r w:rsidRPr="005B7C76">
              <w:t>Losses</w:t>
            </w:r>
          </w:p>
        </w:tc>
        <w:tc>
          <w:tcPr>
            <w:tcW w:w="540" w:type="dxa"/>
          </w:tcPr>
          <w:p w14:paraId="64A29C30" w14:textId="77777777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10" w:type="dxa"/>
          </w:tcPr>
          <w:p w14:paraId="4D4EBB52" w14:textId="77777777" w:rsidR="00860E99" w:rsidRPr="005B7C76" w:rsidRDefault="00860E99" w:rsidP="00183C54">
            <w:r w:rsidRPr="005B7C76">
              <w:t>Average Loss</w:t>
            </w:r>
          </w:p>
        </w:tc>
        <w:tc>
          <w:tcPr>
            <w:tcW w:w="900" w:type="dxa"/>
          </w:tcPr>
          <w:p w14:paraId="6075297B" w14:textId="588E4F3C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7%</w:t>
            </w:r>
          </w:p>
        </w:tc>
        <w:tc>
          <w:tcPr>
            <w:tcW w:w="2880" w:type="dxa"/>
          </w:tcPr>
          <w:p w14:paraId="09C534B8" w14:textId="4F1CC7FB" w:rsidR="00860E99" w:rsidRDefault="00547658" w:rsidP="00183C54">
            <w:pPr>
              <w:rPr>
                <w:b/>
                <w:bCs/>
              </w:rPr>
            </w:pPr>
            <w:r>
              <w:t>R</w:t>
            </w:r>
            <w:r w:rsidR="00860E99" w:rsidRPr="005B7C76">
              <w:t>olls</w:t>
            </w:r>
          </w:p>
        </w:tc>
        <w:tc>
          <w:tcPr>
            <w:tcW w:w="700" w:type="dxa"/>
          </w:tcPr>
          <w:p w14:paraId="6D8432EF" w14:textId="5CD26A0E" w:rsidR="00860E99" w:rsidRDefault="00860E99" w:rsidP="00183C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A05FD5" w14:paraId="0B4420F9" w14:textId="77777777" w:rsidTr="00A05FD5">
        <w:tc>
          <w:tcPr>
            <w:tcW w:w="2155" w:type="dxa"/>
          </w:tcPr>
          <w:p w14:paraId="27B53873" w14:textId="3B6F6D5F" w:rsidR="00A05FD5" w:rsidRPr="005B7C76" w:rsidRDefault="00A05FD5" w:rsidP="00A05FD5">
            <w:r>
              <w:t>Open trades</w:t>
            </w:r>
          </w:p>
        </w:tc>
        <w:tc>
          <w:tcPr>
            <w:tcW w:w="540" w:type="dxa"/>
          </w:tcPr>
          <w:p w14:paraId="6E436EAA" w14:textId="3CC39E1E" w:rsidR="00A05FD5" w:rsidRDefault="00A05FD5" w:rsidP="00A05F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10" w:type="dxa"/>
          </w:tcPr>
          <w:p w14:paraId="2BF95643" w14:textId="77777777" w:rsidR="00A05FD5" w:rsidRPr="005B7C76" w:rsidRDefault="00A05FD5" w:rsidP="00A05FD5"/>
        </w:tc>
        <w:tc>
          <w:tcPr>
            <w:tcW w:w="900" w:type="dxa"/>
          </w:tcPr>
          <w:p w14:paraId="176F0E67" w14:textId="77777777" w:rsidR="00A05FD5" w:rsidRDefault="00A05FD5" w:rsidP="00A05FD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14:paraId="1A883287" w14:textId="23CDEC3D" w:rsidR="00A05FD5" w:rsidRPr="005B7C76" w:rsidRDefault="00A05FD5" w:rsidP="00A05FD5"/>
        </w:tc>
        <w:tc>
          <w:tcPr>
            <w:tcW w:w="700" w:type="dxa"/>
          </w:tcPr>
          <w:p w14:paraId="760725DA" w14:textId="2DEC9523" w:rsidR="00A05FD5" w:rsidRDefault="00A05FD5" w:rsidP="00A05FD5">
            <w:pPr>
              <w:jc w:val="center"/>
              <w:rPr>
                <w:b/>
                <w:bCs/>
              </w:rPr>
            </w:pPr>
          </w:p>
        </w:tc>
      </w:tr>
    </w:tbl>
    <w:p w14:paraId="39741A2F" w14:textId="7B2C4EBA" w:rsidR="00860E99" w:rsidRDefault="008C4361" w:rsidP="00A97F7C">
      <w:pPr>
        <w:rPr>
          <w:b/>
          <w:bCs/>
        </w:rPr>
      </w:pPr>
      <w:r w:rsidRPr="008C4361">
        <w:rPr>
          <w:i/>
          <w:iCs/>
        </w:rPr>
        <w:t>Final account value includes the open trade valued at 30 June 2026.</w:t>
      </w:r>
    </w:p>
    <w:p w14:paraId="3A20F772" w14:textId="0B41E2AD" w:rsidR="00A97F7C" w:rsidRPr="00A97F7C" w:rsidRDefault="00A97F7C" w:rsidP="00A97F7C">
      <w:pPr>
        <w:rPr>
          <w:b/>
          <w:bCs/>
        </w:rPr>
      </w:pPr>
      <w:r w:rsidRPr="00A97F7C">
        <w:rPr>
          <w:b/>
          <w:bCs/>
        </w:rPr>
        <w:t xml:space="preserve">SPY </w:t>
      </w:r>
      <w:r w:rsidR="005D2F32">
        <w:rPr>
          <w:b/>
          <w:bCs/>
        </w:rPr>
        <w:t>ITM</w:t>
      </w:r>
      <w:r w:rsidR="00A05FD5">
        <w:rPr>
          <w:b/>
          <w:bCs/>
        </w:rPr>
        <w:t xml:space="preserve"> </w:t>
      </w:r>
      <w:r w:rsidRPr="00A97F7C">
        <w:rPr>
          <w:b/>
          <w:bCs/>
        </w:rPr>
        <w:t>Parameters 60% Strike</w:t>
      </w:r>
    </w:p>
    <w:p w14:paraId="1DC19653" w14:textId="6E93D199" w:rsidR="00A97F7C" w:rsidRDefault="00A97F7C" w:rsidP="00A97F7C">
      <w:pPr>
        <w:pStyle w:val="ListParagraph"/>
        <w:numPr>
          <w:ilvl w:val="0"/>
          <w:numId w:val="1"/>
        </w:numPr>
      </w:pPr>
      <w:r>
        <w:t>60% strike (</w:t>
      </w:r>
      <w:r w:rsidR="008C4361">
        <w:t>6</w:t>
      </w:r>
      <w:r>
        <w:t>0% of the current price)</w:t>
      </w:r>
    </w:p>
    <w:p w14:paraId="26B0B3B0" w14:textId="708A9E8E" w:rsidR="00A97F7C" w:rsidRDefault="00A97F7C" w:rsidP="00A97F7C">
      <w:pPr>
        <w:pStyle w:val="ListParagraph"/>
        <w:numPr>
          <w:ilvl w:val="0"/>
          <w:numId w:val="1"/>
        </w:numPr>
      </w:pPr>
      <w:r>
        <w:t xml:space="preserve">Time value of </w:t>
      </w:r>
      <w:r w:rsidR="005B7C76">
        <w:t>2</w:t>
      </w:r>
      <w:r>
        <w:t>%</w:t>
      </w:r>
    </w:p>
    <w:p w14:paraId="63EA2FFE" w14:textId="77777777" w:rsidR="00A97F7C" w:rsidRDefault="00A97F7C" w:rsidP="00A97F7C">
      <w:pPr>
        <w:pStyle w:val="ListParagraph"/>
        <w:numPr>
          <w:ilvl w:val="0"/>
          <w:numId w:val="1"/>
        </w:numPr>
      </w:pPr>
      <w:r>
        <w:t>Signal: The 10/200 SMA golden and death cross, confirmed, white gap of 1.5%</w:t>
      </w:r>
    </w:p>
    <w:p w14:paraId="2A4000EF" w14:textId="77777777" w:rsidR="00A97F7C" w:rsidRDefault="00A97F7C" w:rsidP="00A97F7C">
      <w:pPr>
        <w:pStyle w:val="ListParagraph"/>
        <w:numPr>
          <w:ilvl w:val="0"/>
          <w:numId w:val="1"/>
        </w:numPr>
      </w:pPr>
      <w:r>
        <w:t>Enter trade at open the next day</w:t>
      </w:r>
    </w:p>
    <w:p w14:paraId="7470AC9C" w14:textId="77777777" w:rsidR="00A97F7C" w:rsidRDefault="00A97F7C" w:rsidP="00A97F7C">
      <w:pPr>
        <w:pStyle w:val="ListParagraph"/>
        <w:numPr>
          <w:ilvl w:val="0"/>
          <w:numId w:val="1"/>
        </w:numPr>
      </w:pPr>
      <w:r>
        <w:t>Maintenance: Roll up when strike drops to 56%</w:t>
      </w:r>
    </w:p>
    <w:p w14:paraId="053F55BB" w14:textId="77D7455D" w:rsidR="00A97F7C" w:rsidRPr="00860E99" w:rsidRDefault="00A97F7C" w:rsidP="00A97F7C">
      <w:pPr>
        <w:rPr>
          <w:b/>
          <w:bCs/>
        </w:rPr>
      </w:pPr>
      <w:r w:rsidRPr="00860E99">
        <w:rPr>
          <w:b/>
          <w:bCs/>
        </w:rPr>
        <w:t>SPY</w:t>
      </w:r>
      <w:r w:rsidR="005D2F32">
        <w:rPr>
          <w:b/>
          <w:bCs/>
        </w:rPr>
        <w:t xml:space="preserve"> ITM</w:t>
      </w:r>
      <w:r w:rsidRPr="00860E99">
        <w:rPr>
          <w:b/>
          <w:bCs/>
        </w:rPr>
        <w:t xml:space="preserve"> Result : $</w:t>
      </w:r>
      <w:r w:rsidR="005B7C76" w:rsidRPr="00860E99">
        <w:rPr>
          <w:b/>
          <w:bCs/>
        </w:rPr>
        <w:t>42</w:t>
      </w:r>
      <w:r w:rsidRPr="00860E99">
        <w:rPr>
          <w:b/>
          <w:bCs/>
        </w:rPr>
        <w:t>1,</w:t>
      </w:r>
      <w:r w:rsidR="005B7C76" w:rsidRPr="00860E99">
        <w:rPr>
          <w:b/>
          <w:bCs/>
        </w:rPr>
        <w:t>330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540"/>
        <w:gridCol w:w="1710"/>
        <w:gridCol w:w="720"/>
        <w:gridCol w:w="3060"/>
        <w:gridCol w:w="700"/>
      </w:tblGrid>
      <w:tr w:rsidR="00860E99" w14:paraId="08398DAF" w14:textId="6D358F45" w:rsidTr="00A05FD5">
        <w:tc>
          <w:tcPr>
            <w:tcW w:w="2155" w:type="dxa"/>
          </w:tcPr>
          <w:p w14:paraId="1AA873FD" w14:textId="3D62FBA0" w:rsidR="00860E99" w:rsidRPr="005B7C76" w:rsidRDefault="00860E99" w:rsidP="00A97F7C">
            <w:r w:rsidRPr="005B7C76">
              <w:t>Wins</w:t>
            </w:r>
          </w:p>
        </w:tc>
        <w:tc>
          <w:tcPr>
            <w:tcW w:w="540" w:type="dxa"/>
          </w:tcPr>
          <w:p w14:paraId="4B76837B" w14:textId="1B47A2CA" w:rsidR="00860E99" w:rsidRDefault="00860E99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C4361">
              <w:rPr>
                <w:b/>
                <w:bCs/>
              </w:rPr>
              <w:t>1</w:t>
            </w:r>
          </w:p>
        </w:tc>
        <w:tc>
          <w:tcPr>
            <w:tcW w:w="1710" w:type="dxa"/>
          </w:tcPr>
          <w:p w14:paraId="1C9EE5F8" w14:textId="05D3B687" w:rsidR="00860E99" w:rsidRPr="005B7C76" w:rsidRDefault="00860E99" w:rsidP="00A97F7C">
            <w:r w:rsidRPr="005B7C76">
              <w:t>Ave</w:t>
            </w:r>
            <w:r w:rsidR="00547658">
              <w:t>rage</w:t>
            </w:r>
            <w:r w:rsidRPr="005B7C76">
              <w:t xml:space="preserve"> Win</w:t>
            </w:r>
          </w:p>
        </w:tc>
        <w:tc>
          <w:tcPr>
            <w:tcW w:w="720" w:type="dxa"/>
          </w:tcPr>
          <w:p w14:paraId="16E91E3B" w14:textId="599EB559" w:rsidR="00860E99" w:rsidRDefault="00860E99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86%</w:t>
            </w:r>
          </w:p>
        </w:tc>
        <w:tc>
          <w:tcPr>
            <w:tcW w:w="3060" w:type="dxa"/>
          </w:tcPr>
          <w:p w14:paraId="3AC63F7B" w14:textId="206C371E" w:rsidR="00860E99" w:rsidRDefault="00547658" w:rsidP="00A97F7C">
            <w:pPr>
              <w:rPr>
                <w:b/>
                <w:bCs/>
              </w:rPr>
            </w:pPr>
            <w:r>
              <w:t>C</w:t>
            </w:r>
            <w:r w:rsidR="00A05FD5">
              <w:t>ompleted</w:t>
            </w:r>
            <w:r>
              <w:t xml:space="preserve"> Trades</w:t>
            </w:r>
          </w:p>
        </w:tc>
        <w:tc>
          <w:tcPr>
            <w:tcW w:w="700" w:type="dxa"/>
          </w:tcPr>
          <w:p w14:paraId="627E1D6F" w14:textId="44365B3E" w:rsidR="00860E99" w:rsidRDefault="00860E99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05FD5">
              <w:rPr>
                <w:b/>
                <w:bCs/>
              </w:rPr>
              <w:t>5</w:t>
            </w:r>
          </w:p>
        </w:tc>
      </w:tr>
      <w:tr w:rsidR="00860E99" w14:paraId="2A36F4C9" w14:textId="100BDF1A" w:rsidTr="00A05FD5">
        <w:tc>
          <w:tcPr>
            <w:tcW w:w="2155" w:type="dxa"/>
          </w:tcPr>
          <w:p w14:paraId="22FD3AA8" w14:textId="46714614" w:rsidR="00860E99" w:rsidRPr="005B7C76" w:rsidRDefault="00860E99" w:rsidP="00860E99">
            <w:r w:rsidRPr="005B7C76">
              <w:t>Losses</w:t>
            </w:r>
          </w:p>
        </w:tc>
        <w:tc>
          <w:tcPr>
            <w:tcW w:w="540" w:type="dxa"/>
          </w:tcPr>
          <w:p w14:paraId="67C00ED4" w14:textId="0857DDBE" w:rsidR="00860E99" w:rsidRDefault="008C4361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10" w:type="dxa"/>
          </w:tcPr>
          <w:p w14:paraId="4E05C603" w14:textId="700A28D0" w:rsidR="00860E99" w:rsidRPr="005B7C76" w:rsidRDefault="00860E99" w:rsidP="00860E99">
            <w:r w:rsidRPr="005B7C76">
              <w:t>Average Loss</w:t>
            </w:r>
          </w:p>
        </w:tc>
        <w:tc>
          <w:tcPr>
            <w:tcW w:w="720" w:type="dxa"/>
          </w:tcPr>
          <w:p w14:paraId="4E8A499D" w14:textId="7BC4A346" w:rsidR="00860E99" w:rsidRDefault="00860E99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8%</w:t>
            </w:r>
          </w:p>
        </w:tc>
        <w:tc>
          <w:tcPr>
            <w:tcW w:w="3060" w:type="dxa"/>
          </w:tcPr>
          <w:p w14:paraId="327A97BA" w14:textId="588F65B0" w:rsidR="00860E99" w:rsidRDefault="00547658" w:rsidP="00860E99">
            <w:pPr>
              <w:rPr>
                <w:b/>
                <w:bCs/>
              </w:rPr>
            </w:pPr>
            <w:r>
              <w:t>R</w:t>
            </w:r>
            <w:r w:rsidR="00860E99" w:rsidRPr="005B7C76">
              <w:t>olls</w:t>
            </w:r>
          </w:p>
        </w:tc>
        <w:tc>
          <w:tcPr>
            <w:tcW w:w="700" w:type="dxa"/>
          </w:tcPr>
          <w:p w14:paraId="241B85A7" w14:textId="42DB41CE" w:rsidR="00860E99" w:rsidRDefault="00860E99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8C4361" w14:paraId="516FAFBB" w14:textId="77777777" w:rsidTr="00A05FD5">
        <w:tc>
          <w:tcPr>
            <w:tcW w:w="2155" w:type="dxa"/>
          </w:tcPr>
          <w:p w14:paraId="68ACAE46" w14:textId="76F5422E" w:rsidR="008C4361" w:rsidRPr="005B7C76" w:rsidRDefault="008C4361" w:rsidP="00860E99">
            <w:r>
              <w:t>Open trades</w:t>
            </w:r>
          </w:p>
        </w:tc>
        <w:tc>
          <w:tcPr>
            <w:tcW w:w="540" w:type="dxa"/>
          </w:tcPr>
          <w:p w14:paraId="43A6AD57" w14:textId="2DE26F22" w:rsidR="008C4361" w:rsidRDefault="008C4361" w:rsidP="00860E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10" w:type="dxa"/>
          </w:tcPr>
          <w:p w14:paraId="6C54AA62" w14:textId="77777777" w:rsidR="008C4361" w:rsidRPr="005B7C76" w:rsidRDefault="008C4361" w:rsidP="00860E99"/>
        </w:tc>
        <w:tc>
          <w:tcPr>
            <w:tcW w:w="720" w:type="dxa"/>
          </w:tcPr>
          <w:p w14:paraId="07197242" w14:textId="77777777" w:rsidR="008C4361" w:rsidRDefault="008C4361" w:rsidP="00860E99">
            <w:pPr>
              <w:jc w:val="center"/>
              <w:rPr>
                <w:b/>
                <w:bCs/>
              </w:rPr>
            </w:pPr>
          </w:p>
        </w:tc>
        <w:tc>
          <w:tcPr>
            <w:tcW w:w="3060" w:type="dxa"/>
          </w:tcPr>
          <w:p w14:paraId="7640FCCE" w14:textId="00B114AC" w:rsidR="008C4361" w:rsidRPr="005B7C76" w:rsidRDefault="008C4361" w:rsidP="00860E99"/>
        </w:tc>
        <w:tc>
          <w:tcPr>
            <w:tcW w:w="700" w:type="dxa"/>
          </w:tcPr>
          <w:p w14:paraId="362F58D5" w14:textId="6822234C" w:rsidR="008C4361" w:rsidRDefault="008C4361" w:rsidP="00860E99">
            <w:pPr>
              <w:jc w:val="center"/>
              <w:rPr>
                <w:b/>
                <w:bCs/>
              </w:rPr>
            </w:pPr>
          </w:p>
        </w:tc>
      </w:tr>
    </w:tbl>
    <w:p w14:paraId="78B0E517" w14:textId="6B5D0F9F" w:rsidR="00A97F7C" w:rsidRDefault="008C4361" w:rsidP="00A97F7C">
      <w:pPr>
        <w:rPr>
          <w:b/>
          <w:bCs/>
        </w:rPr>
      </w:pPr>
      <w:r w:rsidRPr="008C4361">
        <w:rPr>
          <w:i/>
          <w:iCs/>
        </w:rPr>
        <w:t>Final account value includes the open trade valued at 30 June 2026.</w:t>
      </w:r>
    </w:p>
    <w:p w14:paraId="7D5DE834" w14:textId="0511EB53" w:rsidR="00A05FD5" w:rsidRDefault="00A05FD5" w:rsidP="00846A7C">
      <w:pPr>
        <w:rPr>
          <w:b/>
          <w:bCs/>
        </w:rPr>
      </w:pPr>
      <w:r>
        <w:rPr>
          <w:rStyle w:val="Strong"/>
        </w:rPr>
        <w:t>Market return:</w:t>
      </w:r>
      <w:r>
        <w:t xml:space="preserve"> S&amp;P 500 Total Return Index, with dividends reinvested, 29 January 1993–30 June 2026. An initial investment of $1,000 grew to $32,227.</w:t>
      </w:r>
    </w:p>
    <w:p w14:paraId="64250B01" w14:textId="50D7644A" w:rsidR="005D2F32" w:rsidRPr="005D2F32" w:rsidRDefault="00363A7C" w:rsidP="00A97F7C">
      <w:pPr>
        <w:rPr>
          <w:i/>
          <w:iCs/>
        </w:rPr>
      </w:pPr>
      <w:r>
        <w:rPr>
          <w:rStyle w:val="Strong"/>
        </w:rPr>
        <w:t>Document version: 1.0</w:t>
      </w:r>
      <w:r>
        <w:br/>
      </w:r>
      <w:r>
        <w:rPr>
          <w:rStyle w:val="Strong"/>
        </w:rPr>
        <w:t>Replication Pack version: 1.0</w:t>
      </w:r>
      <w:r>
        <w:br/>
      </w:r>
      <w:r>
        <w:rPr>
          <w:rStyle w:val="Strong"/>
        </w:rPr>
        <w:t>Publication date: August 2026</w:t>
      </w:r>
    </w:p>
    <w:sectPr w:rsidR="005D2F32" w:rsidRPr="005D2F32" w:rsidSect="002A4558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D7FF7"/>
    <w:multiLevelType w:val="hybridMultilevel"/>
    <w:tmpl w:val="FB58FC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B3E2D"/>
    <w:multiLevelType w:val="hybridMultilevel"/>
    <w:tmpl w:val="28F6DA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A345B"/>
    <w:multiLevelType w:val="hybridMultilevel"/>
    <w:tmpl w:val="CCC8A3D2"/>
    <w:lvl w:ilvl="0" w:tplc="5F50F222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47800">
    <w:abstractNumId w:val="1"/>
  </w:num>
  <w:num w:numId="2" w16cid:durableId="496650291">
    <w:abstractNumId w:val="0"/>
  </w:num>
  <w:num w:numId="3" w16cid:durableId="1924950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7C"/>
    <w:rsid w:val="0008447E"/>
    <w:rsid w:val="000F7AF3"/>
    <w:rsid w:val="00187DFF"/>
    <w:rsid w:val="001D56F8"/>
    <w:rsid w:val="002A4558"/>
    <w:rsid w:val="002E49D9"/>
    <w:rsid w:val="003148E2"/>
    <w:rsid w:val="00363A7C"/>
    <w:rsid w:val="005162BE"/>
    <w:rsid w:val="00520645"/>
    <w:rsid w:val="00521FA6"/>
    <w:rsid w:val="00546FAF"/>
    <w:rsid w:val="00547658"/>
    <w:rsid w:val="005B7C76"/>
    <w:rsid w:val="005D2F32"/>
    <w:rsid w:val="006044A6"/>
    <w:rsid w:val="006F401E"/>
    <w:rsid w:val="00771960"/>
    <w:rsid w:val="0083599A"/>
    <w:rsid w:val="00846A7C"/>
    <w:rsid w:val="00860E99"/>
    <w:rsid w:val="00862594"/>
    <w:rsid w:val="008C4361"/>
    <w:rsid w:val="0091480E"/>
    <w:rsid w:val="00924975"/>
    <w:rsid w:val="00933D38"/>
    <w:rsid w:val="00984E76"/>
    <w:rsid w:val="00A05FD5"/>
    <w:rsid w:val="00A43651"/>
    <w:rsid w:val="00A97F7C"/>
    <w:rsid w:val="00C84775"/>
    <w:rsid w:val="00D20D9C"/>
    <w:rsid w:val="00E47A18"/>
    <w:rsid w:val="00FC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7A944"/>
  <w15:chartTrackingRefBased/>
  <w15:docId w15:val="{3A70CA61-4A51-452E-A7C4-957139E7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7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F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97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05F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</dc:creator>
  <cp:keywords/>
  <dc:description/>
  <cp:lastModifiedBy>Heather</cp:lastModifiedBy>
  <cp:revision>3</cp:revision>
  <dcterms:created xsi:type="dcterms:W3CDTF">2026-08-21T06:17:00Z</dcterms:created>
  <dcterms:modified xsi:type="dcterms:W3CDTF">2026-08-21T06:17:00Z</dcterms:modified>
</cp:coreProperties>
</file>